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F740E" w14:textId="77777777" w:rsidR="00125CC1" w:rsidRPr="00125CC1" w:rsidRDefault="00125CC1" w:rsidP="00125CC1">
      <w:pPr>
        <w:autoSpaceDE w:val="0"/>
        <w:autoSpaceDN w:val="0"/>
        <w:adjustRightInd w:val="0"/>
        <w:ind w:firstLine="0"/>
        <w:jc w:val="right"/>
        <w:outlineLvl w:val="0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125CC1">
        <w:rPr>
          <w:rFonts w:eastAsia="Times New Roman"/>
          <w:szCs w:val="24"/>
          <w:lang w:eastAsia="ru-RU"/>
        </w:rPr>
        <w:t>Приложение № 1</w:t>
      </w:r>
    </w:p>
    <w:p w14:paraId="61540C0F" w14:textId="2B20A11E" w:rsidR="00125CC1" w:rsidRPr="00125CC1" w:rsidRDefault="00125CC1" w:rsidP="00125CC1">
      <w:pPr>
        <w:suppressAutoHyphens/>
        <w:autoSpaceDN w:val="0"/>
        <w:ind w:firstLine="0"/>
        <w:jc w:val="right"/>
        <w:rPr>
          <w:szCs w:val="24"/>
          <w:lang w:eastAsia="ar-SA"/>
        </w:rPr>
      </w:pPr>
      <w:r w:rsidRPr="00125CC1">
        <w:rPr>
          <w:rFonts w:eastAsia="Times New Roman"/>
          <w:szCs w:val="24"/>
          <w:lang w:eastAsia="ru-RU"/>
        </w:rPr>
        <w:t xml:space="preserve">к Постановлению </w:t>
      </w:r>
      <w:r w:rsidRPr="00125CC1">
        <w:rPr>
          <w:szCs w:val="24"/>
          <w:lang w:eastAsia="ar-SA"/>
        </w:rPr>
        <w:t>администрации</w:t>
      </w:r>
    </w:p>
    <w:p w14:paraId="705F8685" w14:textId="1D784CA2" w:rsidR="00125CC1" w:rsidRPr="00125CC1" w:rsidRDefault="00125CC1" w:rsidP="00125CC1">
      <w:pPr>
        <w:suppressAutoHyphens/>
        <w:autoSpaceDN w:val="0"/>
        <w:ind w:firstLine="0"/>
        <w:jc w:val="right"/>
        <w:rPr>
          <w:szCs w:val="24"/>
          <w:lang w:eastAsia="ar-SA"/>
        </w:rPr>
      </w:pPr>
      <w:proofErr w:type="spellStart"/>
      <w:r w:rsidRPr="00125CC1">
        <w:rPr>
          <w:szCs w:val="24"/>
          <w:lang w:eastAsia="ar-SA"/>
        </w:rPr>
        <w:t>Балахнинского</w:t>
      </w:r>
      <w:proofErr w:type="spellEnd"/>
      <w:r w:rsidRPr="00125CC1">
        <w:rPr>
          <w:szCs w:val="24"/>
          <w:lang w:eastAsia="ar-SA"/>
        </w:rPr>
        <w:t xml:space="preserve"> муниципального округа</w:t>
      </w:r>
    </w:p>
    <w:p w14:paraId="1BB88BD0" w14:textId="6E9677A1" w:rsidR="00125CC1" w:rsidRPr="00125CC1" w:rsidRDefault="00125CC1" w:rsidP="00125CC1">
      <w:pPr>
        <w:suppressAutoHyphens/>
        <w:autoSpaceDN w:val="0"/>
        <w:ind w:firstLine="0"/>
        <w:jc w:val="right"/>
        <w:rPr>
          <w:szCs w:val="24"/>
          <w:lang w:eastAsia="ar-SA"/>
        </w:rPr>
      </w:pPr>
      <w:r w:rsidRPr="00125CC1">
        <w:rPr>
          <w:szCs w:val="24"/>
          <w:lang w:eastAsia="ar-SA"/>
        </w:rPr>
        <w:t>Нижегородской области</w:t>
      </w:r>
    </w:p>
    <w:p w14:paraId="11D868D5" w14:textId="26646BFD" w:rsidR="00125CC1" w:rsidRPr="00125CC1" w:rsidRDefault="00125CC1" w:rsidP="00125CC1">
      <w:pPr>
        <w:suppressAutoHyphens/>
        <w:autoSpaceDN w:val="0"/>
        <w:ind w:firstLine="0"/>
        <w:jc w:val="right"/>
        <w:rPr>
          <w:szCs w:val="24"/>
          <w:lang w:eastAsia="ar-SA"/>
        </w:rPr>
      </w:pPr>
      <w:r w:rsidRPr="00125CC1">
        <w:rPr>
          <w:szCs w:val="24"/>
          <w:lang w:eastAsia="ar-SA"/>
        </w:rPr>
        <w:t xml:space="preserve">от </w:t>
      </w:r>
      <w:r>
        <w:rPr>
          <w:szCs w:val="24"/>
          <w:lang w:eastAsia="ar-SA"/>
        </w:rPr>
        <w:t>31.05.2024 № 1031</w:t>
      </w:r>
    </w:p>
    <w:p w14:paraId="363A64AF" w14:textId="77777777" w:rsidR="00125CC1" w:rsidRPr="00125CC1" w:rsidRDefault="00125CC1" w:rsidP="00125CC1">
      <w:pPr>
        <w:suppressAutoHyphens/>
        <w:autoSpaceDE w:val="0"/>
        <w:autoSpaceDN w:val="0"/>
        <w:adjustRightInd w:val="0"/>
        <w:ind w:firstLine="225"/>
        <w:jc w:val="right"/>
        <w:rPr>
          <w:rFonts w:eastAsia="Times New Roman"/>
          <w:szCs w:val="24"/>
          <w:lang w:eastAsia="ar-SA"/>
        </w:rPr>
      </w:pPr>
    </w:p>
    <w:p w14:paraId="793554FA" w14:textId="77777777" w:rsidR="00125CC1" w:rsidRPr="00125CC1" w:rsidRDefault="00125CC1" w:rsidP="00125CC1">
      <w:pPr>
        <w:suppressAutoHyphens/>
        <w:autoSpaceDE w:val="0"/>
        <w:autoSpaceDN w:val="0"/>
        <w:adjustRightInd w:val="0"/>
        <w:ind w:firstLine="225"/>
        <w:jc w:val="right"/>
        <w:rPr>
          <w:rFonts w:eastAsia="Times New Roman"/>
          <w:szCs w:val="24"/>
          <w:lang w:eastAsia="ar-SA"/>
        </w:rPr>
      </w:pPr>
    </w:p>
    <w:p w14:paraId="0E09FEFF" w14:textId="77777777" w:rsidR="00125CC1" w:rsidRPr="00125CC1" w:rsidRDefault="00125CC1" w:rsidP="00125CC1">
      <w:pPr>
        <w:suppressAutoHyphens/>
        <w:autoSpaceDN w:val="0"/>
        <w:ind w:firstLine="0"/>
        <w:jc w:val="center"/>
        <w:outlineLvl w:val="2"/>
        <w:rPr>
          <w:b/>
          <w:szCs w:val="24"/>
          <w:lang w:eastAsia="ar-SA"/>
        </w:rPr>
      </w:pPr>
      <w:r w:rsidRPr="00125CC1">
        <w:rPr>
          <w:b/>
          <w:szCs w:val="24"/>
          <w:lang w:eastAsia="ar-SA"/>
        </w:rPr>
        <w:t>Положение</w:t>
      </w:r>
    </w:p>
    <w:p w14:paraId="30884000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TimesNewRoman"/>
          <w:b/>
          <w:szCs w:val="24"/>
        </w:rPr>
      </w:pPr>
      <w:r w:rsidRPr="00125CC1">
        <w:rPr>
          <w:b/>
          <w:szCs w:val="24"/>
          <w:lang w:eastAsia="ar-SA"/>
        </w:rPr>
        <w:t xml:space="preserve">о </w:t>
      </w:r>
      <w:r w:rsidRPr="00125CC1">
        <w:rPr>
          <w:rFonts w:eastAsia="Times New Roman"/>
          <w:b/>
          <w:szCs w:val="24"/>
          <w:lang w:eastAsia="ru-RU"/>
        </w:rPr>
        <w:t xml:space="preserve">комиссии </w:t>
      </w:r>
      <w:r w:rsidRPr="00125CC1">
        <w:rPr>
          <w:b/>
        </w:rPr>
        <w:t xml:space="preserve">по рассмотрению заявок </w:t>
      </w:r>
      <w:r w:rsidRPr="00125CC1">
        <w:rPr>
          <w:rFonts w:eastAsia="TimesNewRoman"/>
          <w:b/>
          <w:szCs w:val="24"/>
        </w:rPr>
        <w:t xml:space="preserve">участников отбора для предоставления субсидии из бюджета </w:t>
      </w:r>
      <w:proofErr w:type="spellStart"/>
      <w:r w:rsidRPr="00125CC1">
        <w:rPr>
          <w:rFonts w:eastAsia="TimesNewRoman"/>
          <w:b/>
          <w:szCs w:val="24"/>
        </w:rPr>
        <w:t>Балахнинского</w:t>
      </w:r>
      <w:proofErr w:type="spellEnd"/>
      <w:r w:rsidRPr="00125CC1">
        <w:rPr>
          <w:rFonts w:eastAsia="TimesNewRoman"/>
          <w:b/>
          <w:szCs w:val="24"/>
        </w:rPr>
        <w:t xml:space="preserve"> муниципального округа Нижегородской области на погашение задолженности </w:t>
      </w:r>
      <w:proofErr w:type="spellStart"/>
      <w:r w:rsidRPr="00125CC1">
        <w:rPr>
          <w:rFonts w:eastAsia="TimesNewRoman"/>
          <w:b/>
          <w:szCs w:val="24"/>
        </w:rPr>
        <w:t>ресурсоснабжающих</w:t>
      </w:r>
      <w:proofErr w:type="spellEnd"/>
      <w:r w:rsidRPr="00125CC1">
        <w:rPr>
          <w:rFonts w:eastAsia="TimesNewRoman"/>
          <w:b/>
          <w:szCs w:val="24"/>
        </w:rPr>
        <w:t xml:space="preserve"> организаций по заключенным мировым соглашениям </w:t>
      </w:r>
    </w:p>
    <w:p w14:paraId="760BFEC9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TimesNewRoman"/>
          <w:b/>
          <w:szCs w:val="24"/>
        </w:rPr>
      </w:pPr>
      <w:r w:rsidRPr="00125CC1">
        <w:rPr>
          <w:rFonts w:eastAsia="TimesNewRoman"/>
          <w:b/>
          <w:szCs w:val="24"/>
        </w:rPr>
        <w:t>и соглашениям о реструктуризации</w:t>
      </w:r>
    </w:p>
    <w:p w14:paraId="453A6D77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0"/>
        <w:jc w:val="center"/>
        <w:rPr>
          <w:bCs/>
          <w:szCs w:val="24"/>
          <w:lang w:eastAsia="ar-SA"/>
        </w:rPr>
      </w:pPr>
      <w:r w:rsidRPr="00125CC1">
        <w:rPr>
          <w:bCs/>
          <w:szCs w:val="24"/>
          <w:lang w:eastAsia="ar-SA"/>
        </w:rPr>
        <w:t>(далее – Положение)</w:t>
      </w:r>
    </w:p>
    <w:p w14:paraId="6D863F3A" w14:textId="77777777" w:rsidR="00125CC1" w:rsidRPr="00125CC1" w:rsidRDefault="00125CC1" w:rsidP="00125CC1">
      <w:pPr>
        <w:suppressAutoHyphens/>
        <w:autoSpaceDN w:val="0"/>
        <w:ind w:firstLine="0"/>
        <w:jc w:val="center"/>
        <w:outlineLvl w:val="2"/>
        <w:rPr>
          <w:bCs/>
          <w:szCs w:val="24"/>
          <w:lang w:eastAsia="ar-SA"/>
        </w:rPr>
      </w:pPr>
    </w:p>
    <w:p w14:paraId="52347B78" w14:textId="77777777" w:rsidR="00125CC1" w:rsidRPr="00125CC1" w:rsidRDefault="00125CC1" w:rsidP="00125CC1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125CC1">
        <w:rPr>
          <w:rFonts w:eastAsia="Times New Roman"/>
          <w:b/>
          <w:bCs/>
          <w:szCs w:val="24"/>
          <w:lang w:eastAsia="ru-RU"/>
        </w:rPr>
        <w:t xml:space="preserve">1. Общие положения </w:t>
      </w:r>
    </w:p>
    <w:p w14:paraId="42719DE9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125CC1">
        <w:rPr>
          <w:rFonts w:eastAsia="Times New Roman"/>
          <w:szCs w:val="24"/>
          <w:lang w:eastAsia="ru-RU"/>
        </w:rPr>
        <w:t xml:space="preserve">1.1. </w:t>
      </w:r>
      <w:proofErr w:type="gramStart"/>
      <w:r w:rsidRPr="00125CC1">
        <w:rPr>
          <w:rFonts w:eastAsia="Times New Roman"/>
          <w:szCs w:val="24"/>
          <w:lang w:eastAsia="ru-RU"/>
        </w:rPr>
        <w:t>Настоящее Положение разработано в соответствии со статьями 69, 78, 78.5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Федерации, Постановлением Правительства Российской Федерации от 25.10.2023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proofErr w:type="gramEnd"/>
      <w:r w:rsidRPr="00125CC1">
        <w:rPr>
          <w:rFonts w:eastAsia="Times New Roman"/>
          <w:szCs w:val="24"/>
          <w:lang w:eastAsia="ru-RU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Уставом </w:t>
      </w:r>
      <w:proofErr w:type="spellStart"/>
      <w:r w:rsidRPr="00125CC1">
        <w:rPr>
          <w:rFonts w:eastAsia="Times New Roman"/>
          <w:szCs w:val="24"/>
          <w:lang w:eastAsia="ru-RU"/>
        </w:rPr>
        <w:t>Балахнинского</w:t>
      </w:r>
      <w:proofErr w:type="spellEnd"/>
      <w:r w:rsidRPr="00125CC1"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14:paraId="1BC3BC07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="Times New Roman"/>
          <w:szCs w:val="24"/>
          <w:lang w:eastAsia="ru-RU"/>
        </w:rPr>
        <w:t xml:space="preserve">1.2. </w:t>
      </w:r>
      <w:r w:rsidRPr="00125CC1">
        <w:rPr>
          <w:rFonts w:eastAsiaTheme="minorHAnsi"/>
          <w:szCs w:val="24"/>
        </w:rPr>
        <w:t xml:space="preserve">Комиссия </w:t>
      </w:r>
      <w:proofErr w:type="gramStart"/>
      <w:r w:rsidRPr="00125CC1">
        <w:rPr>
          <w:rFonts w:eastAsiaTheme="minorHAnsi"/>
          <w:szCs w:val="24"/>
        </w:rPr>
        <w:t>по рассмотрению заявок на участие в отборе для предоставления субсидии из бюджета</w:t>
      </w:r>
      <w:proofErr w:type="gramEnd"/>
      <w:r w:rsidRPr="00125CC1">
        <w:rPr>
          <w:rFonts w:eastAsiaTheme="minorHAnsi"/>
          <w:szCs w:val="24"/>
        </w:rPr>
        <w:t xml:space="preserve"> </w:t>
      </w:r>
      <w:proofErr w:type="spellStart"/>
      <w:r w:rsidRPr="00125CC1">
        <w:rPr>
          <w:rFonts w:eastAsiaTheme="minorHAnsi"/>
          <w:szCs w:val="24"/>
        </w:rPr>
        <w:t>Балахнинского</w:t>
      </w:r>
      <w:proofErr w:type="spellEnd"/>
      <w:r w:rsidRPr="00125CC1">
        <w:rPr>
          <w:rFonts w:eastAsiaTheme="minorHAnsi"/>
          <w:szCs w:val="24"/>
        </w:rPr>
        <w:t xml:space="preserve"> муниципального округа Нижегородской области на погашение задолженности </w:t>
      </w:r>
      <w:proofErr w:type="spellStart"/>
      <w:r w:rsidRPr="00125CC1">
        <w:rPr>
          <w:rFonts w:eastAsiaTheme="minorHAnsi"/>
          <w:szCs w:val="24"/>
        </w:rPr>
        <w:t>ресурсоснабжающих</w:t>
      </w:r>
      <w:proofErr w:type="spellEnd"/>
      <w:r w:rsidRPr="00125CC1">
        <w:rPr>
          <w:rFonts w:eastAsiaTheme="minorHAnsi"/>
          <w:szCs w:val="24"/>
        </w:rPr>
        <w:t xml:space="preserve"> организаций по заключенным мировым соглашениям и соглашениям о реструктуризации (далее - Комиссия) формируется в</w:t>
      </w:r>
      <w:r w:rsidRPr="00125CC1">
        <w:rPr>
          <w:rFonts w:eastAsia="Times New Roman"/>
          <w:szCs w:val="24"/>
          <w:lang w:eastAsia="ru-RU"/>
        </w:rPr>
        <w:t xml:space="preserve"> </w:t>
      </w:r>
      <w:r w:rsidRPr="00125CC1">
        <w:rPr>
          <w:rFonts w:eastAsiaTheme="minorHAnsi"/>
          <w:szCs w:val="24"/>
        </w:rPr>
        <w:t>составе председателя, который руководит ее деятельностью, его заместителя, секретаря и других членов Комиссии.</w:t>
      </w:r>
    </w:p>
    <w:p w14:paraId="3F111DDA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125CC1">
        <w:rPr>
          <w:rFonts w:eastAsiaTheme="minorHAnsi"/>
          <w:szCs w:val="24"/>
        </w:rPr>
        <w:t>Секретарь Комиссии участвует в заседаниях Комиссии с правом голоса.</w:t>
      </w:r>
      <w:bookmarkStart w:id="1" w:name="Par11"/>
      <w:bookmarkEnd w:id="1"/>
    </w:p>
    <w:p w14:paraId="0EB30EB6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125CC1">
        <w:rPr>
          <w:rFonts w:eastAsia="Times New Roman"/>
          <w:szCs w:val="24"/>
          <w:lang w:eastAsia="ru-RU"/>
        </w:rPr>
        <w:t xml:space="preserve">1.3. </w:t>
      </w:r>
      <w:r w:rsidRPr="00125CC1">
        <w:rPr>
          <w:rFonts w:eastAsiaTheme="minorHAnsi"/>
          <w:szCs w:val="24"/>
        </w:rPr>
        <w:t>Комиссия в своей деятельности руководствуется законодательством</w:t>
      </w:r>
      <w:r w:rsidRPr="00125CC1">
        <w:rPr>
          <w:rFonts w:eastAsia="Times New Roman"/>
          <w:szCs w:val="24"/>
          <w:lang w:eastAsia="ru-RU"/>
        </w:rPr>
        <w:t xml:space="preserve"> </w:t>
      </w:r>
      <w:r w:rsidRPr="00125CC1">
        <w:rPr>
          <w:rFonts w:eastAsiaTheme="minorHAnsi"/>
          <w:szCs w:val="24"/>
        </w:rPr>
        <w:t>Российской Федерации, Нижегородской области и настоящим Положением.</w:t>
      </w:r>
    </w:p>
    <w:p w14:paraId="06481FC8" w14:textId="77777777" w:rsidR="00125CC1" w:rsidRPr="00125CC1" w:rsidRDefault="00125CC1" w:rsidP="00125CC1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14:paraId="17F7EFF5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125CC1">
        <w:rPr>
          <w:rFonts w:eastAsia="Times New Roman"/>
          <w:b/>
          <w:bCs/>
          <w:szCs w:val="24"/>
          <w:lang w:eastAsia="ru-RU"/>
        </w:rPr>
        <w:t xml:space="preserve">2. </w:t>
      </w:r>
      <w:r w:rsidRPr="00125CC1">
        <w:rPr>
          <w:rFonts w:eastAsiaTheme="minorHAnsi"/>
          <w:b/>
          <w:szCs w:val="24"/>
        </w:rPr>
        <w:t>Основные задачи комиссии</w:t>
      </w:r>
    </w:p>
    <w:p w14:paraId="1DBD5B9A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="TimesNewRoman"/>
          <w:szCs w:val="24"/>
        </w:rPr>
      </w:pPr>
      <w:r w:rsidRPr="00125CC1">
        <w:rPr>
          <w:rFonts w:eastAsia="Times New Roman"/>
          <w:szCs w:val="24"/>
          <w:lang w:eastAsia="ru-RU"/>
        </w:rPr>
        <w:t xml:space="preserve">2.1. </w:t>
      </w:r>
      <w:r w:rsidRPr="00125CC1">
        <w:rPr>
          <w:rFonts w:eastAsiaTheme="minorHAnsi"/>
          <w:szCs w:val="24"/>
        </w:rPr>
        <w:t>Основной задачей Комиссии является рассмотрение, отбор заявок, поступивших от участников отбора</w:t>
      </w:r>
      <w:r w:rsidRPr="00125CC1">
        <w:t xml:space="preserve"> </w:t>
      </w:r>
      <w:r w:rsidRPr="00125CC1">
        <w:rPr>
          <w:rFonts w:eastAsiaTheme="minorHAnsi"/>
          <w:szCs w:val="24"/>
        </w:rPr>
        <w:t xml:space="preserve">и определения победителя (победителей) отбора </w:t>
      </w:r>
      <w:r w:rsidRPr="00125CC1">
        <w:rPr>
          <w:rFonts w:eastAsia="TimesNewRoman"/>
          <w:szCs w:val="24"/>
        </w:rPr>
        <w:t xml:space="preserve">для предоставления субсидии из бюджета </w:t>
      </w:r>
      <w:proofErr w:type="spellStart"/>
      <w:r w:rsidRPr="00125CC1">
        <w:rPr>
          <w:rFonts w:eastAsia="TimesNewRoman"/>
          <w:szCs w:val="24"/>
        </w:rPr>
        <w:t>Балахнинского</w:t>
      </w:r>
      <w:proofErr w:type="spellEnd"/>
      <w:r w:rsidRPr="00125CC1">
        <w:rPr>
          <w:rFonts w:eastAsia="TimesNewRoman"/>
          <w:szCs w:val="24"/>
        </w:rPr>
        <w:t xml:space="preserve"> муниципального округа Нижегородской области на погашение задолженности </w:t>
      </w:r>
      <w:proofErr w:type="spellStart"/>
      <w:r w:rsidRPr="00125CC1">
        <w:rPr>
          <w:rFonts w:eastAsia="TimesNewRoman"/>
          <w:szCs w:val="24"/>
        </w:rPr>
        <w:t>ресурсоснабжающих</w:t>
      </w:r>
      <w:proofErr w:type="spellEnd"/>
      <w:r w:rsidRPr="00125CC1">
        <w:rPr>
          <w:rFonts w:eastAsia="TimesNewRoman"/>
          <w:szCs w:val="24"/>
        </w:rPr>
        <w:t xml:space="preserve"> организаций по заключенным мировым соглашениям и соглашениям о реструктуризации</w:t>
      </w:r>
      <w:r w:rsidRPr="00125CC1">
        <w:rPr>
          <w:rFonts w:eastAsia="Times New Roman"/>
          <w:szCs w:val="24"/>
          <w:lang w:eastAsia="ar-SA"/>
        </w:rPr>
        <w:t>.</w:t>
      </w:r>
    </w:p>
    <w:p w14:paraId="046FF55F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="Times New Roman"/>
          <w:szCs w:val="24"/>
          <w:lang w:eastAsia="ru-RU"/>
        </w:rPr>
        <w:t xml:space="preserve">2.2. </w:t>
      </w:r>
      <w:r w:rsidRPr="00125CC1">
        <w:rPr>
          <w:rFonts w:eastAsiaTheme="minorHAnsi"/>
          <w:szCs w:val="24"/>
        </w:rPr>
        <w:t>Комиссия осуществляет функции по рассмотрению заявок на предмет их соответствия требованиям, установленным в объявлении о проведении отбора, и:</w:t>
      </w:r>
    </w:p>
    <w:p w14:paraId="5624E97E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t>- при наличии оснований для отклонения заявок, отклоняет заявки;</w:t>
      </w:r>
    </w:p>
    <w:p w14:paraId="611E7883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t>- при отсутствии оснований для отклонения заявок включает участников отбора в списки получателей субсидии (далее - Списки получателей субсидии).</w:t>
      </w:r>
    </w:p>
    <w:p w14:paraId="69022F73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t>Все участники отбора, включенные в Список получателей субсидии, признаются победителями отбора.</w:t>
      </w:r>
    </w:p>
    <w:p w14:paraId="13E34445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t>2.3.</w:t>
      </w:r>
      <w:r w:rsidRPr="00125CC1">
        <w:rPr>
          <w:rFonts w:eastAsiaTheme="minorHAnsi"/>
          <w:sz w:val="28"/>
          <w:szCs w:val="28"/>
        </w:rPr>
        <w:t xml:space="preserve"> </w:t>
      </w:r>
      <w:r w:rsidRPr="00125CC1">
        <w:rPr>
          <w:rFonts w:eastAsiaTheme="minorHAnsi"/>
          <w:szCs w:val="24"/>
        </w:rPr>
        <w:t>По итогам рассмотрения Комиссией заявок оформляется протокол (далее - протокол рассмотрения заявок).</w:t>
      </w:r>
    </w:p>
    <w:p w14:paraId="10BEB75A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lastRenderedPageBreak/>
        <w:t xml:space="preserve">Протокол рассмотрения заявок подписывается всеми членами Комиссии, принимавшими участие в заседании. </w:t>
      </w:r>
    </w:p>
    <w:p w14:paraId="7F8CB894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t>Члены Комиссии вправе в письменном виде заявлять "Особое мнение", отличное от результатов голосования. Данный факт подлежит отражению в протоколе рассмотрения заявок, а соответствующий документ приобщается к материалам заседания Комиссии.</w:t>
      </w:r>
    </w:p>
    <w:p w14:paraId="54921182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t xml:space="preserve">Протокол рассмотрения заявок размещается на </w:t>
      </w:r>
      <w:r w:rsidRPr="00125CC1">
        <w:rPr>
          <w:szCs w:val="24"/>
        </w:rPr>
        <w:t xml:space="preserve">официальном интернет-сайте </w:t>
      </w:r>
      <w:proofErr w:type="spellStart"/>
      <w:r w:rsidRPr="00125CC1">
        <w:rPr>
          <w:szCs w:val="24"/>
        </w:rPr>
        <w:t>Балахнинского</w:t>
      </w:r>
      <w:proofErr w:type="spellEnd"/>
      <w:r w:rsidRPr="00125CC1">
        <w:rPr>
          <w:szCs w:val="24"/>
        </w:rPr>
        <w:t xml:space="preserve"> муниципального округа Нижегородской области (https://balakhna.nobl.ru) </w:t>
      </w:r>
      <w:r w:rsidRPr="00125CC1">
        <w:rPr>
          <w:rFonts w:eastAsiaTheme="minorHAnsi"/>
          <w:szCs w:val="24"/>
        </w:rPr>
        <w:t xml:space="preserve">не позднее 14-го рабочего дня, следующего </w:t>
      </w:r>
      <w:r w:rsidRPr="00125CC1">
        <w:rPr>
          <w:szCs w:val="24"/>
        </w:rPr>
        <w:t>за днем определения победителей отбора.</w:t>
      </w:r>
      <w:r w:rsidRPr="00125CC1">
        <w:rPr>
          <w:rFonts w:eastAsiaTheme="minorHAnsi"/>
          <w:szCs w:val="24"/>
        </w:rPr>
        <w:t xml:space="preserve"> </w:t>
      </w:r>
    </w:p>
    <w:p w14:paraId="02B678EE" w14:textId="77777777" w:rsidR="00125CC1" w:rsidRPr="00125CC1" w:rsidRDefault="00125CC1" w:rsidP="00125CC1">
      <w:pPr>
        <w:widowControl w:val="0"/>
        <w:autoSpaceDE w:val="0"/>
        <w:autoSpaceDN w:val="0"/>
        <w:adjustRightInd w:val="0"/>
        <w:spacing w:line="276" w:lineRule="auto"/>
        <w:ind w:firstLine="567"/>
        <w:rPr>
          <w:rFonts w:eastAsia="Times New Roman"/>
          <w:color w:val="000000"/>
          <w:szCs w:val="24"/>
          <w:lang w:eastAsia="ru-RU"/>
        </w:rPr>
      </w:pPr>
      <w:r w:rsidRPr="00125CC1">
        <w:rPr>
          <w:rFonts w:eastAsiaTheme="minorHAnsi"/>
          <w:szCs w:val="24"/>
        </w:rPr>
        <w:t xml:space="preserve">2.4. </w:t>
      </w:r>
      <w:r w:rsidRPr="00125CC1">
        <w:rPr>
          <w:rFonts w:eastAsia="Times New Roman"/>
          <w:color w:val="000000"/>
          <w:szCs w:val="24"/>
          <w:lang w:eastAsia="ru-RU"/>
        </w:rPr>
        <w:t xml:space="preserve">Заседание Комиссии считается правомочным для принятия решений о включении участников отбора в список получателей субсидии или </w:t>
      </w:r>
      <w:proofErr w:type="spellStart"/>
      <w:r w:rsidRPr="00125CC1">
        <w:rPr>
          <w:rFonts w:eastAsia="Times New Roman"/>
          <w:color w:val="000000"/>
          <w:szCs w:val="24"/>
          <w:lang w:eastAsia="ru-RU"/>
        </w:rPr>
        <w:t>отклонии</w:t>
      </w:r>
      <w:proofErr w:type="spellEnd"/>
      <w:r w:rsidRPr="00125CC1">
        <w:rPr>
          <w:rFonts w:eastAsia="Times New Roman"/>
          <w:color w:val="000000"/>
          <w:szCs w:val="24"/>
          <w:lang w:eastAsia="ru-RU"/>
        </w:rPr>
        <w:t xml:space="preserve"> заявки, если в нем принимает участие более половины членов от списочного состава членов Комиссии. </w:t>
      </w:r>
    </w:p>
    <w:p w14:paraId="2D49E7A0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t xml:space="preserve"> Члены Комиссии принимают участие в заседаниях Комиссии лично, наделение полномочиями члена Комиссии другого лица по доверенности не допускается.</w:t>
      </w:r>
    </w:p>
    <w:p w14:paraId="0747C291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t>Решение принимается открытым голосованием по каждой заявке большинством голосов от числа присутствующих на заседании членов Комиссии. При равном количестве голосов "за" и "против" председатель Комиссии обладает правом решающего голоса.</w:t>
      </w:r>
    </w:p>
    <w:p w14:paraId="66FFEC32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t>В отсутствие председателя Комиссии заседания Комиссии ведет заместитель председателя Комиссии (председательствующий на заседании Комиссии). В таком случае, при равном количестве голосов "за" и "против", голос председательствующего на заседании Комиссии является решающим.</w:t>
      </w:r>
    </w:p>
    <w:p w14:paraId="03152ADC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t>2.5. Комиссия, в пределах своей компетенции, вправе запрашивать у участников отбора, представивших заявки на отбор, разъяснения и дополнительную информацию по представленным заявкам.</w:t>
      </w:r>
    </w:p>
    <w:p w14:paraId="5E19F497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szCs w:val="24"/>
        </w:rPr>
      </w:pPr>
      <w:r w:rsidRPr="00125CC1">
        <w:rPr>
          <w:szCs w:val="24"/>
        </w:rPr>
        <w:t>2.6. Комиссию возглавляет председатель комиссии. В отсутствие председателя комиссии его обязанности исполняет заместитель председателя комиссии.</w:t>
      </w:r>
    </w:p>
    <w:p w14:paraId="24C92751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szCs w:val="24"/>
        </w:rPr>
      </w:pPr>
      <w:r w:rsidRPr="00125CC1">
        <w:rPr>
          <w:rFonts w:eastAsiaTheme="minorHAnsi"/>
          <w:szCs w:val="24"/>
        </w:rPr>
        <w:t xml:space="preserve">2.7. </w:t>
      </w:r>
      <w:r w:rsidRPr="00125CC1">
        <w:rPr>
          <w:rFonts w:eastAsia="Times New Roman"/>
          <w:szCs w:val="24"/>
          <w:lang w:eastAsia="ru-RU"/>
        </w:rPr>
        <w:t xml:space="preserve">Председатель Комиссии </w:t>
      </w:r>
      <w:r w:rsidRPr="00125CC1">
        <w:rPr>
          <w:szCs w:val="24"/>
        </w:rPr>
        <w:t>(в его отсутствие заместитель председателя комиссии)</w:t>
      </w:r>
      <w:r w:rsidRPr="00125CC1">
        <w:rPr>
          <w:rFonts w:eastAsia="Times New Roman"/>
          <w:szCs w:val="24"/>
          <w:lang w:eastAsia="ru-RU"/>
        </w:rPr>
        <w:t xml:space="preserve">: </w:t>
      </w:r>
    </w:p>
    <w:p w14:paraId="53F60C77" w14:textId="77777777" w:rsidR="00125CC1" w:rsidRPr="00125CC1" w:rsidRDefault="00125CC1" w:rsidP="00125CC1">
      <w:pPr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125CC1">
        <w:rPr>
          <w:rFonts w:eastAsia="Times New Roman"/>
          <w:szCs w:val="24"/>
          <w:lang w:eastAsia="ru-RU"/>
        </w:rPr>
        <w:t xml:space="preserve">- руководит деятельностью Комиссии; </w:t>
      </w:r>
    </w:p>
    <w:p w14:paraId="21491A5B" w14:textId="77777777" w:rsidR="00125CC1" w:rsidRPr="00125CC1" w:rsidRDefault="00125CC1" w:rsidP="00125CC1">
      <w:pPr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125CC1">
        <w:rPr>
          <w:rFonts w:eastAsia="Times New Roman"/>
          <w:szCs w:val="24"/>
          <w:lang w:eastAsia="ru-RU"/>
        </w:rPr>
        <w:t xml:space="preserve">- формирует проект повестки очередного заседания Комиссии; </w:t>
      </w:r>
    </w:p>
    <w:p w14:paraId="0C84E8D5" w14:textId="77777777" w:rsidR="00125CC1" w:rsidRPr="00125CC1" w:rsidRDefault="00125CC1" w:rsidP="00125CC1">
      <w:pPr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125CC1">
        <w:rPr>
          <w:rFonts w:eastAsia="Times New Roman"/>
          <w:szCs w:val="24"/>
          <w:lang w:eastAsia="ru-RU"/>
        </w:rPr>
        <w:t>- даёт поручения членам Комиссии.</w:t>
      </w:r>
    </w:p>
    <w:p w14:paraId="61E4E9B3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t>2.8. Секретарь Комиссии осуществляет:</w:t>
      </w:r>
    </w:p>
    <w:p w14:paraId="25E66C51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t>- организацию взаимодействия между членами Комиссии;</w:t>
      </w:r>
    </w:p>
    <w:p w14:paraId="13D635AC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t>- организацию заседаний Комиссии;</w:t>
      </w:r>
    </w:p>
    <w:p w14:paraId="1BD5BD96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szCs w:val="24"/>
        </w:rPr>
      </w:pPr>
      <w:r w:rsidRPr="00125CC1">
        <w:rPr>
          <w:rFonts w:eastAsiaTheme="minorHAnsi"/>
          <w:szCs w:val="24"/>
        </w:rPr>
        <w:t>- оформление протокола рассмотрения заявок по итогам заседания Комиссии;</w:t>
      </w:r>
    </w:p>
    <w:p w14:paraId="71D6DC83" w14:textId="77777777" w:rsidR="00125CC1" w:rsidRPr="00125CC1" w:rsidRDefault="00125CC1" w:rsidP="00125CC1">
      <w:pPr>
        <w:autoSpaceDE w:val="0"/>
        <w:autoSpaceDN w:val="0"/>
        <w:adjustRightInd w:val="0"/>
        <w:spacing w:line="276" w:lineRule="auto"/>
        <w:ind w:firstLine="567"/>
        <w:rPr>
          <w:szCs w:val="24"/>
          <w:lang w:eastAsia="ar-SA"/>
        </w:rPr>
      </w:pPr>
      <w:r w:rsidRPr="00125CC1">
        <w:rPr>
          <w:rFonts w:eastAsiaTheme="minorHAnsi"/>
          <w:szCs w:val="24"/>
        </w:rPr>
        <w:t xml:space="preserve">- </w:t>
      </w:r>
      <w:proofErr w:type="gramStart"/>
      <w:r w:rsidRPr="00125CC1">
        <w:rPr>
          <w:rFonts w:eastAsiaTheme="minorHAnsi"/>
          <w:szCs w:val="24"/>
        </w:rPr>
        <w:t>контроль за</w:t>
      </w:r>
      <w:proofErr w:type="gramEnd"/>
      <w:r w:rsidRPr="00125CC1">
        <w:rPr>
          <w:rFonts w:eastAsiaTheme="minorHAnsi"/>
          <w:szCs w:val="24"/>
        </w:rPr>
        <w:t xml:space="preserve"> размещением протокола рассмотрения заявок на </w:t>
      </w:r>
      <w:r w:rsidRPr="00125CC1">
        <w:rPr>
          <w:szCs w:val="24"/>
        </w:rPr>
        <w:t xml:space="preserve">официальном интернет-сайте </w:t>
      </w:r>
      <w:proofErr w:type="spellStart"/>
      <w:r w:rsidRPr="00125CC1">
        <w:rPr>
          <w:szCs w:val="24"/>
        </w:rPr>
        <w:t>Балахнинского</w:t>
      </w:r>
      <w:proofErr w:type="spellEnd"/>
      <w:r w:rsidRPr="00125CC1">
        <w:rPr>
          <w:szCs w:val="24"/>
        </w:rPr>
        <w:t xml:space="preserve"> муниципального округа Нижегородской области (https://balakhna.nobl.ru).</w:t>
      </w:r>
      <w:r w:rsidRPr="00125CC1">
        <w:rPr>
          <w:szCs w:val="24"/>
          <w:lang w:eastAsia="ar-SA"/>
        </w:rPr>
        <w:t xml:space="preserve"> </w:t>
      </w:r>
    </w:p>
    <w:p w14:paraId="5AD67032" w14:textId="77777777" w:rsidR="00125CC1" w:rsidRPr="00125CC1" w:rsidRDefault="00125CC1" w:rsidP="00125CC1">
      <w:pPr>
        <w:autoSpaceDE w:val="0"/>
        <w:autoSpaceDN w:val="0"/>
        <w:adjustRightInd w:val="0"/>
        <w:rPr>
          <w:szCs w:val="24"/>
          <w:lang w:eastAsia="ar-SA"/>
        </w:rPr>
      </w:pPr>
    </w:p>
    <w:p w14:paraId="6F9B0980" w14:textId="77777777" w:rsidR="00125CC1" w:rsidRPr="00125CC1" w:rsidRDefault="00125CC1" w:rsidP="00125CC1">
      <w:pPr>
        <w:autoSpaceDE w:val="0"/>
        <w:autoSpaceDN w:val="0"/>
        <w:adjustRightInd w:val="0"/>
        <w:jc w:val="center"/>
        <w:rPr>
          <w:szCs w:val="24"/>
          <w:lang w:eastAsia="ar-SA"/>
        </w:rPr>
      </w:pPr>
      <w:r w:rsidRPr="00125CC1">
        <w:rPr>
          <w:szCs w:val="24"/>
          <w:lang w:eastAsia="ar-SA"/>
        </w:rPr>
        <w:t>_______________________________</w:t>
      </w:r>
    </w:p>
    <w:p w14:paraId="29C85D73" w14:textId="77777777" w:rsidR="00125CC1" w:rsidRPr="00125CC1" w:rsidRDefault="00125CC1" w:rsidP="00125CC1">
      <w:pPr>
        <w:ind w:firstLine="0"/>
        <w:jc w:val="left"/>
        <w:rPr>
          <w:szCs w:val="24"/>
          <w:lang w:eastAsia="ar-SA"/>
        </w:rPr>
        <w:sectPr w:rsidR="00125CC1" w:rsidRPr="00125CC1" w:rsidSect="00125CC1">
          <w:headerReference w:type="default" r:id="rId9"/>
          <w:pgSz w:w="11906" w:h="16838"/>
          <w:pgMar w:top="426" w:right="567" w:bottom="567" w:left="1418" w:header="709" w:footer="720" w:gutter="0"/>
          <w:cols w:space="720"/>
          <w:titlePg/>
        </w:sectPr>
      </w:pPr>
    </w:p>
    <w:p w14:paraId="06B5D8A0" w14:textId="77777777" w:rsidR="00125CC1" w:rsidRPr="00125CC1" w:rsidRDefault="00125CC1" w:rsidP="00125CC1">
      <w:pPr>
        <w:autoSpaceDE w:val="0"/>
        <w:autoSpaceDN w:val="0"/>
        <w:adjustRightInd w:val="0"/>
        <w:ind w:firstLine="0"/>
        <w:jc w:val="right"/>
        <w:outlineLvl w:val="0"/>
        <w:rPr>
          <w:rFonts w:eastAsia="Times New Roman"/>
          <w:szCs w:val="24"/>
          <w:lang w:eastAsia="ru-RU"/>
        </w:rPr>
      </w:pPr>
      <w:r w:rsidRPr="00125CC1">
        <w:rPr>
          <w:rFonts w:eastAsia="Times New Roman"/>
          <w:szCs w:val="24"/>
          <w:lang w:eastAsia="ru-RU"/>
        </w:rPr>
        <w:lastRenderedPageBreak/>
        <w:t>Приложение № 2</w:t>
      </w:r>
    </w:p>
    <w:p w14:paraId="09442F6C" w14:textId="302ADA72" w:rsidR="00125CC1" w:rsidRPr="00125CC1" w:rsidRDefault="00125CC1" w:rsidP="00125CC1">
      <w:pPr>
        <w:suppressAutoHyphens/>
        <w:autoSpaceDN w:val="0"/>
        <w:ind w:firstLine="0"/>
        <w:jc w:val="right"/>
        <w:rPr>
          <w:szCs w:val="24"/>
          <w:lang w:eastAsia="ar-SA"/>
        </w:rPr>
      </w:pPr>
      <w:r w:rsidRPr="00125CC1">
        <w:rPr>
          <w:rFonts w:eastAsia="Times New Roman"/>
          <w:szCs w:val="24"/>
          <w:lang w:eastAsia="ru-RU"/>
        </w:rPr>
        <w:t xml:space="preserve">к Постановлению </w:t>
      </w:r>
      <w:r w:rsidRPr="00125CC1">
        <w:rPr>
          <w:szCs w:val="24"/>
          <w:lang w:eastAsia="ar-SA"/>
        </w:rPr>
        <w:t>администрации</w:t>
      </w:r>
    </w:p>
    <w:p w14:paraId="17DBE5AE" w14:textId="770B0F1E" w:rsidR="00125CC1" w:rsidRPr="00125CC1" w:rsidRDefault="00125CC1" w:rsidP="00125CC1">
      <w:pPr>
        <w:suppressAutoHyphens/>
        <w:autoSpaceDN w:val="0"/>
        <w:ind w:firstLine="0"/>
        <w:jc w:val="right"/>
        <w:rPr>
          <w:szCs w:val="24"/>
          <w:lang w:eastAsia="ar-SA"/>
        </w:rPr>
      </w:pPr>
      <w:proofErr w:type="spellStart"/>
      <w:r w:rsidRPr="00125CC1">
        <w:rPr>
          <w:szCs w:val="24"/>
          <w:lang w:eastAsia="ar-SA"/>
        </w:rPr>
        <w:t>Балахнинского</w:t>
      </w:r>
      <w:proofErr w:type="spellEnd"/>
      <w:r w:rsidRPr="00125CC1">
        <w:rPr>
          <w:szCs w:val="24"/>
          <w:lang w:eastAsia="ar-SA"/>
        </w:rPr>
        <w:t xml:space="preserve"> муниципального округа</w:t>
      </w:r>
    </w:p>
    <w:p w14:paraId="6A06F476" w14:textId="7E4FEB94" w:rsidR="00125CC1" w:rsidRPr="00125CC1" w:rsidRDefault="00125CC1" w:rsidP="00125CC1">
      <w:pPr>
        <w:suppressAutoHyphens/>
        <w:autoSpaceDN w:val="0"/>
        <w:ind w:firstLine="0"/>
        <w:jc w:val="right"/>
        <w:rPr>
          <w:szCs w:val="24"/>
          <w:lang w:eastAsia="ar-SA"/>
        </w:rPr>
      </w:pPr>
      <w:r w:rsidRPr="00125CC1">
        <w:rPr>
          <w:szCs w:val="24"/>
          <w:lang w:eastAsia="ar-SA"/>
        </w:rPr>
        <w:t>Нижегородской области</w:t>
      </w:r>
    </w:p>
    <w:p w14:paraId="27DD522C" w14:textId="36669346" w:rsidR="00125CC1" w:rsidRPr="00125CC1" w:rsidRDefault="00125CC1" w:rsidP="00125CC1">
      <w:pPr>
        <w:suppressAutoHyphens/>
        <w:autoSpaceDN w:val="0"/>
        <w:ind w:firstLine="0"/>
        <w:jc w:val="right"/>
        <w:rPr>
          <w:szCs w:val="24"/>
          <w:lang w:eastAsia="ar-SA"/>
        </w:rPr>
      </w:pPr>
      <w:r w:rsidRPr="00125CC1">
        <w:rPr>
          <w:szCs w:val="24"/>
          <w:lang w:eastAsia="ar-SA"/>
        </w:rPr>
        <w:t xml:space="preserve">от </w:t>
      </w:r>
      <w:r>
        <w:rPr>
          <w:szCs w:val="24"/>
          <w:lang w:eastAsia="ar-SA"/>
        </w:rPr>
        <w:t xml:space="preserve">31.05.2024 </w:t>
      </w:r>
      <w:r w:rsidRPr="00125CC1">
        <w:rPr>
          <w:szCs w:val="24"/>
          <w:lang w:eastAsia="ar-SA"/>
        </w:rPr>
        <w:t>№</w:t>
      </w:r>
      <w:r>
        <w:rPr>
          <w:szCs w:val="24"/>
          <w:lang w:eastAsia="ar-SA"/>
        </w:rPr>
        <w:t xml:space="preserve"> 1031</w:t>
      </w:r>
    </w:p>
    <w:p w14:paraId="70A62CC3" w14:textId="77777777" w:rsidR="00125CC1" w:rsidRPr="00125CC1" w:rsidRDefault="00125CC1" w:rsidP="00125CC1">
      <w:pPr>
        <w:suppressAutoHyphens/>
        <w:autoSpaceDN w:val="0"/>
        <w:ind w:left="142" w:firstLine="0"/>
        <w:jc w:val="right"/>
        <w:outlineLvl w:val="2"/>
        <w:rPr>
          <w:szCs w:val="24"/>
          <w:lang w:eastAsia="ar-SA"/>
        </w:rPr>
      </w:pPr>
    </w:p>
    <w:p w14:paraId="32101952" w14:textId="77777777" w:rsidR="00125CC1" w:rsidRPr="00125CC1" w:rsidRDefault="00125CC1" w:rsidP="00125CC1">
      <w:pPr>
        <w:autoSpaceDE w:val="0"/>
        <w:autoSpaceDN w:val="0"/>
        <w:adjustRightInd w:val="0"/>
        <w:ind w:firstLine="0"/>
        <w:jc w:val="right"/>
        <w:rPr>
          <w:rFonts w:cs="&quot;Times New Roman&quot;,&quot;serif&quot;"/>
          <w:szCs w:val="24"/>
          <w:lang w:eastAsia="ar-SA"/>
        </w:rPr>
      </w:pPr>
    </w:p>
    <w:p w14:paraId="2EA82898" w14:textId="77777777" w:rsidR="00125CC1" w:rsidRPr="00125CC1" w:rsidRDefault="00125CC1" w:rsidP="00125CC1">
      <w:pPr>
        <w:suppressAutoHyphens/>
        <w:autoSpaceDN w:val="0"/>
        <w:ind w:firstLine="0"/>
        <w:jc w:val="right"/>
        <w:rPr>
          <w:rFonts w:cs="&quot;Times New Roman&quot;,&quot;serif&quot;"/>
          <w:szCs w:val="24"/>
          <w:lang w:eastAsia="ar-SA"/>
        </w:rPr>
      </w:pPr>
    </w:p>
    <w:p w14:paraId="042A25D7" w14:textId="77777777" w:rsidR="00125CC1" w:rsidRPr="00125CC1" w:rsidRDefault="00125CC1" w:rsidP="00125CC1">
      <w:pPr>
        <w:suppressAutoHyphens/>
        <w:autoSpaceDN w:val="0"/>
        <w:ind w:firstLine="0"/>
        <w:jc w:val="center"/>
        <w:rPr>
          <w:rFonts w:eastAsia="TimesNewRoman"/>
          <w:b/>
          <w:szCs w:val="24"/>
        </w:rPr>
      </w:pPr>
      <w:r w:rsidRPr="00125CC1">
        <w:rPr>
          <w:b/>
          <w:szCs w:val="24"/>
          <w:lang w:eastAsia="ar-SA"/>
        </w:rPr>
        <w:t xml:space="preserve">Состав комиссии </w:t>
      </w:r>
      <w:r w:rsidRPr="00125CC1">
        <w:rPr>
          <w:b/>
        </w:rPr>
        <w:t xml:space="preserve">по рассмотрению заявок </w:t>
      </w:r>
      <w:r w:rsidRPr="00125CC1">
        <w:rPr>
          <w:rFonts w:eastAsia="TimesNewRoman"/>
          <w:b/>
          <w:szCs w:val="24"/>
        </w:rPr>
        <w:t xml:space="preserve">участников отбора </w:t>
      </w:r>
    </w:p>
    <w:p w14:paraId="5FFA5BAE" w14:textId="77777777" w:rsidR="00125CC1" w:rsidRPr="00125CC1" w:rsidRDefault="00125CC1" w:rsidP="00125CC1">
      <w:pPr>
        <w:suppressAutoHyphens/>
        <w:autoSpaceDN w:val="0"/>
        <w:ind w:firstLine="0"/>
        <w:jc w:val="center"/>
        <w:rPr>
          <w:rFonts w:eastAsia="TimesNewRoman"/>
          <w:b/>
          <w:szCs w:val="24"/>
        </w:rPr>
      </w:pPr>
      <w:r w:rsidRPr="00125CC1">
        <w:rPr>
          <w:rFonts w:eastAsia="TimesNewRoman"/>
          <w:b/>
          <w:szCs w:val="24"/>
        </w:rPr>
        <w:t xml:space="preserve">для предоставления субсидии из бюджета </w:t>
      </w:r>
      <w:proofErr w:type="spellStart"/>
      <w:r w:rsidRPr="00125CC1">
        <w:rPr>
          <w:rFonts w:eastAsia="TimesNewRoman"/>
          <w:b/>
          <w:szCs w:val="24"/>
        </w:rPr>
        <w:t>Балахнинского</w:t>
      </w:r>
      <w:proofErr w:type="spellEnd"/>
      <w:r w:rsidRPr="00125CC1">
        <w:rPr>
          <w:rFonts w:eastAsia="TimesNewRoman"/>
          <w:b/>
          <w:szCs w:val="24"/>
        </w:rPr>
        <w:t xml:space="preserve"> муниципального округа Нижегородской области на погашение задолженности </w:t>
      </w:r>
      <w:proofErr w:type="spellStart"/>
      <w:r w:rsidRPr="00125CC1">
        <w:rPr>
          <w:rFonts w:eastAsia="TimesNewRoman"/>
          <w:b/>
          <w:szCs w:val="24"/>
        </w:rPr>
        <w:t>ресурсоснабжающих</w:t>
      </w:r>
      <w:proofErr w:type="spellEnd"/>
      <w:r w:rsidRPr="00125CC1">
        <w:rPr>
          <w:rFonts w:eastAsia="TimesNewRoman"/>
          <w:b/>
          <w:szCs w:val="24"/>
        </w:rPr>
        <w:t xml:space="preserve"> организаций по заключенным мировым соглашениям и соглашениям о реструктуризации</w:t>
      </w:r>
    </w:p>
    <w:p w14:paraId="229C135B" w14:textId="77777777" w:rsidR="00125CC1" w:rsidRPr="00125CC1" w:rsidRDefault="00125CC1" w:rsidP="00125CC1">
      <w:pPr>
        <w:suppressAutoHyphens/>
        <w:autoSpaceDN w:val="0"/>
        <w:ind w:firstLine="0"/>
        <w:jc w:val="center"/>
        <w:rPr>
          <w:rFonts w:eastAsia="TimesNewRoman"/>
          <w:b/>
          <w:szCs w:val="24"/>
        </w:rPr>
      </w:pPr>
    </w:p>
    <w:p w14:paraId="589F482C" w14:textId="77777777" w:rsidR="00125CC1" w:rsidRPr="00125CC1" w:rsidRDefault="00125CC1" w:rsidP="00125CC1">
      <w:pPr>
        <w:suppressAutoHyphens/>
        <w:autoSpaceDN w:val="0"/>
        <w:ind w:firstLine="0"/>
        <w:jc w:val="center"/>
        <w:rPr>
          <w:rFonts w:eastAsia="TimesNewRoman"/>
          <w:b/>
          <w:szCs w:val="24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5084"/>
      </w:tblGrid>
      <w:tr w:rsidR="00125CC1" w:rsidRPr="00125CC1" w14:paraId="22610081" w14:textId="77777777" w:rsidTr="00125CC1">
        <w:trPr>
          <w:jc w:val="center"/>
        </w:trPr>
        <w:tc>
          <w:tcPr>
            <w:tcW w:w="4928" w:type="dxa"/>
            <w:hideMark/>
          </w:tcPr>
          <w:p w14:paraId="71A0B013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125CC1">
              <w:rPr>
                <w:rFonts w:eastAsia="Times New Roman"/>
                <w:szCs w:val="24"/>
              </w:rPr>
              <w:t xml:space="preserve">Председатель комиссии: </w:t>
            </w:r>
          </w:p>
          <w:p w14:paraId="3C8FBEEA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proofErr w:type="spellStart"/>
            <w:r w:rsidRPr="00125CC1">
              <w:rPr>
                <w:rFonts w:eastAsia="Times New Roman"/>
                <w:szCs w:val="24"/>
              </w:rPr>
              <w:t>Фирер</w:t>
            </w:r>
            <w:proofErr w:type="spellEnd"/>
            <w:r w:rsidRPr="00125CC1">
              <w:rPr>
                <w:rFonts w:eastAsia="Times New Roman"/>
                <w:szCs w:val="24"/>
              </w:rPr>
              <w:t xml:space="preserve"> И.И.</w:t>
            </w:r>
          </w:p>
        </w:tc>
        <w:tc>
          <w:tcPr>
            <w:tcW w:w="5243" w:type="dxa"/>
          </w:tcPr>
          <w:p w14:paraId="719BF424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  <w:p w14:paraId="06F200D1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125CC1">
              <w:rPr>
                <w:rFonts w:eastAsia="Times New Roman"/>
                <w:szCs w:val="24"/>
              </w:rPr>
              <w:t>Первый заместитель главы администрации</w:t>
            </w:r>
          </w:p>
          <w:p w14:paraId="0D160F98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125CC1" w:rsidRPr="00125CC1" w14:paraId="700C24A2" w14:textId="77777777" w:rsidTr="00125CC1">
        <w:trPr>
          <w:trHeight w:val="1020"/>
          <w:jc w:val="center"/>
        </w:trPr>
        <w:tc>
          <w:tcPr>
            <w:tcW w:w="4928" w:type="dxa"/>
          </w:tcPr>
          <w:p w14:paraId="7E5D16DF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Theme="minorHAnsi"/>
                <w:szCs w:val="24"/>
              </w:rPr>
            </w:pPr>
            <w:r w:rsidRPr="00125CC1">
              <w:rPr>
                <w:rFonts w:eastAsiaTheme="minorHAnsi"/>
                <w:szCs w:val="24"/>
              </w:rPr>
              <w:t>Заместитель председателя Комиссии:</w:t>
            </w:r>
          </w:p>
          <w:p w14:paraId="54436A30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proofErr w:type="spellStart"/>
            <w:r w:rsidRPr="00125CC1">
              <w:rPr>
                <w:rFonts w:eastAsiaTheme="minorHAnsi"/>
                <w:szCs w:val="24"/>
              </w:rPr>
              <w:t>Кисельников</w:t>
            </w:r>
            <w:proofErr w:type="spellEnd"/>
            <w:r w:rsidRPr="00125CC1">
              <w:rPr>
                <w:rFonts w:eastAsiaTheme="minorHAnsi"/>
                <w:szCs w:val="24"/>
              </w:rPr>
              <w:t xml:space="preserve"> Э.Е.</w:t>
            </w:r>
          </w:p>
        </w:tc>
        <w:tc>
          <w:tcPr>
            <w:tcW w:w="5243" w:type="dxa"/>
          </w:tcPr>
          <w:p w14:paraId="394D92F9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125CC1">
              <w:rPr>
                <w:rFonts w:eastAsia="Times New Roman"/>
                <w:szCs w:val="24"/>
              </w:rPr>
              <w:t>Начальник управления жилья и инженерной инфраструктуры</w:t>
            </w:r>
          </w:p>
        </w:tc>
      </w:tr>
      <w:tr w:rsidR="00125CC1" w:rsidRPr="00125CC1" w14:paraId="4E87E01F" w14:textId="77777777" w:rsidTr="00125CC1">
        <w:trPr>
          <w:jc w:val="center"/>
        </w:trPr>
        <w:tc>
          <w:tcPr>
            <w:tcW w:w="4928" w:type="dxa"/>
            <w:hideMark/>
          </w:tcPr>
          <w:p w14:paraId="1CE65450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125CC1">
              <w:rPr>
                <w:rFonts w:eastAsia="Times New Roman"/>
                <w:szCs w:val="24"/>
              </w:rPr>
              <w:t>Секретарь комиссии:</w:t>
            </w:r>
          </w:p>
          <w:p w14:paraId="4B3D4579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proofErr w:type="spellStart"/>
            <w:r w:rsidRPr="00125CC1">
              <w:rPr>
                <w:rFonts w:eastAsia="Times New Roman"/>
                <w:szCs w:val="24"/>
              </w:rPr>
              <w:t>Жирякова</w:t>
            </w:r>
            <w:proofErr w:type="spellEnd"/>
            <w:r w:rsidRPr="00125CC1">
              <w:rPr>
                <w:rFonts w:eastAsia="Times New Roman"/>
                <w:szCs w:val="24"/>
              </w:rPr>
              <w:t xml:space="preserve"> Е.В.</w:t>
            </w:r>
          </w:p>
        </w:tc>
        <w:tc>
          <w:tcPr>
            <w:tcW w:w="5243" w:type="dxa"/>
            <w:hideMark/>
          </w:tcPr>
          <w:p w14:paraId="089F0695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125CC1">
              <w:rPr>
                <w:rFonts w:eastAsia="Times New Roman"/>
                <w:szCs w:val="24"/>
              </w:rPr>
              <w:t xml:space="preserve">Консультант сектора </w:t>
            </w:r>
          </w:p>
          <w:p w14:paraId="57CC2A84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125CC1">
              <w:rPr>
                <w:rFonts w:eastAsia="Times New Roman"/>
                <w:szCs w:val="24"/>
              </w:rPr>
              <w:t>по реализации муниципальных программ</w:t>
            </w:r>
            <w:r w:rsidRPr="00125CC1">
              <w:t xml:space="preserve"> </w:t>
            </w:r>
            <w:r w:rsidRPr="00125CC1">
              <w:rPr>
                <w:rFonts w:eastAsia="Times New Roman"/>
                <w:szCs w:val="24"/>
              </w:rPr>
              <w:t>управления жилья и инженерной инфраструктуры</w:t>
            </w:r>
          </w:p>
        </w:tc>
      </w:tr>
      <w:tr w:rsidR="00125CC1" w:rsidRPr="00125CC1" w14:paraId="5FDA1D85" w14:textId="77777777" w:rsidTr="00125CC1">
        <w:trPr>
          <w:jc w:val="center"/>
        </w:trPr>
        <w:tc>
          <w:tcPr>
            <w:tcW w:w="4928" w:type="dxa"/>
          </w:tcPr>
          <w:p w14:paraId="4DADDAC1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  <w:p w14:paraId="21AE019F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125CC1">
              <w:rPr>
                <w:rFonts w:eastAsia="Times New Roman"/>
                <w:szCs w:val="24"/>
              </w:rPr>
              <w:t>Члены комиссии:</w:t>
            </w:r>
          </w:p>
          <w:p w14:paraId="2B80ECA2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5243" w:type="dxa"/>
          </w:tcPr>
          <w:p w14:paraId="0C02BB5A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125CC1" w:rsidRPr="00125CC1" w14:paraId="167F5300" w14:textId="77777777" w:rsidTr="00125CC1">
        <w:trPr>
          <w:jc w:val="center"/>
        </w:trPr>
        <w:tc>
          <w:tcPr>
            <w:tcW w:w="4928" w:type="dxa"/>
          </w:tcPr>
          <w:p w14:paraId="4DAB6F80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125CC1">
              <w:rPr>
                <w:rFonts w:eastAsia="Times New Roman"/>
                <w:szCs w:val="24"/>
              </w:rPr>
              <w:t>Виноградова А.М.</w:t>
            </w:r>
          </w:p>
        </w:tc>
        <w:tc>
          <w:tcPr>
            <w:tcW w:w="5243" w:type="dxa"/>
            <w:hideMark/>
          </w:tcPr>
          <w:p w14:paraId="44E168D3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r w:rsidRPr="00125CC1">
              <w:rPr>
                <w:rFonts w:eastAsia="Times New Roman"/>
                <w:szCs w:val="24"/>
              </w:rPr>
              <w:t xml:space="preserve">Заместитель главы - начальник финансового управления </w:t>
            </w:r>
          </w:p>
        </w:tc>
      </w:tr>
      <w:tr w:rsidR="00125CC1" w:rsidRPr="00125CC1" w14:paraId="52D89F7D" w14:textId="77777777" w:rsidTr="00125CC1">
        <w:trPr>
          <w:jc w:val="center"/>
        </w:trPr>
        <w:tc>
          <w:tcPr>
            <w:tcW w:w="4928" w:type="dxa"/>
          </w:tcPr>
          <w:p w14:paraId="2D9FF381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  <w:p w14:paraId="6C4D60CC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proofErr w:type="spellStart"/>
            <w:r w:rsidRPr="00125CC1">
              <w:rPr>
                <w:rFonts w:eastAsia="Times New Roman"/>
                <w:szCs w:val="24"/>
              </w:rPr>
              <w:t>Кочетова</w:t>
            </w:r>
            <w:proofErr w:type="spellEnd"/>
            <w:r w:rsidRPr="00125CC1">
              <w:rPr>
                <w:rFonts w:eastAsia="Times New Roman"/>
                <w:szCs w:val="24"/>
              </w:rPr>
              <w:t xml:space="preserve"> Е.В.</w:t>
            </w:r>
          </w:p>
        </w:tc>
        <w:tc>
          <w:tcPr>
            <w:tcW w:w="5243" w:type="dxa"/>
          </w:tcPr>
          <w:p w14:paraId="6F875024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  <w:p w14:paraId="351A73C8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  <w:proofErr w:type="spellStart"/>
            <w:r w:rsidRPr="00125CC1">
              <w:rPr>
                <w:rFonts w:eastAsia="Times New Roman"/>
                <w:szCs w:val="24"/>
              </w:rPr>
              <w:t>И.о</w:t>
            </w:r>
            <w:proofErr w:type="spellEnd"/>
            <w:r w:rsidRPr="00125CC1">
              <w:rPr>
                <w:rFonts w:eastAsia="Times New Roman"/>
                <w:szCs w:val="24"/>
              </w:rPr>
              <w:t>. председателя правового комитета</w:t>
            </w:r>
          </w:p>
        </w:tc>
      </w:tr>
      <w:tr w:rsidR="00125CC1" w:rsidRPr="00125CC1" w14:paraId="2BD9834E" w14:textId="77777777" w:rsidTr="00125CC1">
        <w:trPr>
          <w:jc w:val="center"/>
        </w:trPr>
        <w:tc>
          <w:tcPr>
            <w:tcW w:w="4928" w:type="dxa"/>
          </w:tcPr>
          <w:p w14:paraId="5B6B6476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5243" w:type="dxa"/>
          </w:tcPr>
          <w:p w14:paraId="41F9EBD8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125CC1" w:rsidRPr="00125CC1" w14:paraId="29284202" w14:textId="77777777" w:rsidTr="00125CC1">
        <w:trPr>
          <w:jc w:val="center"/>
        </w:trPr>
        <w:tc>
          <w:tcPr>
            <w:tcW w:w="4928" w:type="dxa"/>
          </w:tcPr>
          <w:p w14:paraId="528F05E6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5243" w:type="dxa"/>
          </w:tcPr>
          <w:p w14:paraId="53E23C18" w14:textId="77777777" w:rsidR="00125CC1" w:rsidRPr="00125CC1" w:rsidRDefault="00125CC1" w:rsidP="00125CC1">
            <w:pPr>
              <w:autoSpaceDN w:val="0"/>
              <w:ind w:firstLine="0"/>
              <w:jc w:val="left"/>
              <w:rPr>
                <w:rFonts w:eastAsia="Times New Roman"/>
                <w:szCs w:val="24"/>
              </w:rPr>
            </w:pPr>
          </w:p>
        </w:tc>
      </w:tr>
    </w:tbl>
    <w:p w14:paraId="61D9ED6E" w14:textId="26BD6CB8" w:rsidR="008609FD" w:rsidRPr="008609FD" w:rsidRDefault="008609FD" w:rsidP="008609FD">
      <w:pPr>
        <w:ind w:firstLine="0"/>
        <w:rPr>
          <w:lang w:eastAsia="ar-SA"/>
        </w:rPr>
      </w:pPr>
    </w:p>
    <w:sectPr w:rsidR="008609FD" w:rsidRPr="008609FD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F7214" w14:textId="77777777" w:rsidR="00606629" w:rsidRDefault="00606629" w:rsidP="007F0268">
      <w:r>
        <w:separator/>
      </w:r>
    </w:p>
  </w:endnote>
  <w:endnote w:type="continuationSeparator" w:id="0">
    <w:p w14:paraId="14775DFB" w14:textId="77777777" w:rsidR="00606629" w:rsidRDefault="0060662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&quot;Times New Roman&quot;,&quot;serif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7E677" w14:textId="77777777" w:rsidR="00606629" w:rsidRDefault="00606629" w:rsidP="007F0268">
      <w:r>
        <w:separator/>
      </w:r>
    </w:p>
  </w:footnote>
  <w:footnote w:type="continuationSeparator" w:id="0">
    <w:p w14:paraId="04278512" w14:textId="77777777" w:rsidR="00606629" w:rsidRDefault="0060662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8FFAD" w14:textId="1D36EC08" w:rsidR="00125CC1" w:rsidRPr="00125CC1" w:rsidRDefault="00125CC1" w:rsidP="00125C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5D2"/>
    <w:rsid w:val="00016B1E"/>
    <w:rsid w:val="000178EF"/>
    <w:rsid w:val="00017C38"/>
    <w:rsid w:val="00020636"/>
    <w:rsid w:val="0002108E"/>
    <w:rsid w:val="00021603"/>
    <w:rsid w:val="00021812"/>
    <w:rsid w:val="00021EAD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67F7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217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1CA"/>
    <w:rsid w:val="00125647"/>
    <w:rsid w:val="00125CC1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5F77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BF0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1B14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1DCC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5560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2CF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808"/>
    <w:rsid w:val="00585A3E"/>
    <w:rsid w:val="0059005B"/>
    <w:rsid w:val="0059009E"/>
    <w:rsid w:val="0059060F"/>
    <w:rsid w:val="00592FD1"/>
    <w:rsid w:val="00595C46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C8A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3B7D"/>
    <w:rsid w:val="006044F0"/>
    <w:rsid w:val="00605E0F"/>
    <w:rsid w:val="006061D8"/>
    <w:rsid w:val="00606629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3C1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2D4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68E6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B52"/>
    <w:rsid w:val="00803ED5"/>
    <w:rsid w:val="00804092"/>
    <w:rsid w:val="00805359"/>
    <w:rsid w:val="00806FFF"/>
    <w:rsid w:val="0080705B"/>
    <w:rsid w:val="0081029B"/>
    <w:rsid w:val="008115D6"/>
    <w:rsid w:val="008120BC"/>
    <w:rsid w:val="00812BB2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3287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09FD"/>
    <w:rsid w:val="00860B2B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1EC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50AD"/>
    <w:rsid w:val="00896989"/>
    <w:rsid w:val="00897CD4"/>
    <w:rsid w:val="008A014F"/>
    <w:rsid w:val="008A09CC"/>
    <w:rsid w:val="008A13C9"/>
    <w:rsid w:val="008A238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37F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F4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C6A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141C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3E35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0C29"/>
    <w:rsid w:val="00B3182E"/>
    <w:rsid w:val="00B31C37"/>
    <w:rsid w:val="00B322A1"/>
    <w:rsid w:val="00B327F9"/>
    <w:rsid w:val="00B35DD2"/>
    <w:rsid w:val="00B36376"/>
    <w:rsid w:val="00B3663C"/>
    <w:rsid w:val="00B370CF"/>
    <w:rsid w:val="00B4002B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298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14D6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5DED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6A53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6FF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DF76E8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2F0B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18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196A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95C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95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AB910-4DA7-4334-AADB-22918EE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2024-05-31T12:27:00Z</dcterms:created>
  <dcterms:modified xsi:type="dcterms:W3CDTF">2024-05-31T13:44:00Z</dcterms:modified>
</cp:coreProperties>
</file>